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E6409" w14:textId="77777777" w:rsidR="001808FD" w:rsidRDefault="001808FD" w:rsidP="001808FD">
      <w:r>
        <w:t xml:space="preserve">Čištění a údržba podlahy </w:t>
      </w:r>
      <w:proofErr w:type="spellStart"/>
      <w:r>
        <w:t>Falquon</w:t>
      </w:r>
      <w:proofErr w:type="spellEnd"/>
      <w:r>
        <w:t xml:space="preserve"> THE FLOOR</w:t>
      </w:r>
    </w:p>
    <w:p w14:paraId="1470913A" w14:textId="77777777" w:rsidR="001808FD" w:rsidRDefault="001808FD" w:rsidP="001808FD">
      <w:r>
        <w:t>Obecné informace</w:t>
      </w:r>
    </w:p>
    <w:p w14:paraId="3D801D63" w14:textId="77777777" w:rsidR="001808FD" w:rsidRDefault="001808FD" w:rsidP="001808FD">
      <w:r>
        <w:t>Podlaha by měla být pravidelně čištěna, přičemž způsob a rozsah čištění závisí na oblasti použití a frekvenci užívání.</w:t>
      </w:r>
    </w:p>
    <w:p w14:paraId="76F42518" w14:textId="77777777" w:rsidR="001808FD" w:rsidRDefault="001808FD" w:rsidP="001808FD">
      <w:r>
        <w:t>Zásadně je třeba se vyvarovat nečistot, místo toho je raději předejte. Většina nečistot se přináší zvenčí do bytu a zašlapává se na podlahu. Nejlepší způsob čištění je tedy předejít nečistotě. Vložte dostatečně velkou protiskluzovou rohož do vstupní oblasti. Mějte na paměti, že vzniklá špína může poškodit jakýkoli podlahový materiál. Kameny a podobné předměty působí jako brusný papír a způsobují ošklivé škrábance.</w:t>
      </w:r>
    </w:p>
    <w:p w14:paraId="0F400A86" w14:textId="77777777" w:rsidR="001808FD" w:rsidRDefault="001808FD" w:rsidP="001808FD">
      <w:r>
        <w:t>Pravidelná čištění a údržba</w:t>
      </w:r>
    </w:p>
    <w:p w14:paraId="26E07373" w14:textId="77777777" w:rsidR="001808FD" w:rsidRDefault="001808FD" w:rsidP="001808FD">
      <w:r>
        <w:t>Podlahu THE FLOOR, stejně jako ostatní podlahy, nejprve očistěte suchým způsobem pomocí vysavače nebo koštětem. Tím odstraníte volnou nečistotu, jako jsou kameny, které by později při leštění mohly podlahu poškrábat. Do vody na mop dejte obvyklý univerzální čistič. (dodržujte poměr směsi, který uvádí výrobce).</w:t>
      </w:r>
    </w:p>
    <w:p w14:paraId="0BB9C22C" w14:textId="77777777" w:rsidR="001808FD" w:rsidRDefault="001808FD" w:rsidP="001808FD">
      <w:r>
        <w:t>Vždy používejte čerstvou vodu a čistý mop. I když je THE FLOOR odolný proti vodě, před leštěním dobře vymačkejte mop a vyhněte se stojaté vodě na prknech.</w:t>
      </w:r>
    </w:p>
    <w:p w14:paraId="705AB8B8" w14:textId="77777777" w:rsidR="001808FD" w:rsidRDefault="001808FD" w:rsidP="001808FD">
      <w:r>
        <w:t>Odstranění tvrdohlavých skvrn</w:t>
      </w:r>
    </w:p>
    <w:p w14:paraId="636D6786" w14:textId="77777777" w:rsidR="001808FD" w:rsidRDefault="001808FD" w:rsidP="001808FD">
      <w:r>
        <w:t>Pokud je na podlaze silně znečištěná místa, před samotným leštěním je odstraňte.</w:t>
      </w:r>
    </w:p>
    <w:p w14:paraId="7729631B" w14:textId="77777777" w:rsidR="001808FD" w:rsidRDefault="001808FD" w:rsidP="001808FD">
      <w:r>
        <w:t>Pokud se setkáte s tvrdohlavými skvrnami, naneste čistič přímo na skvrnu a nechte chvíli působit. Poté ji setřete vlhkým hadříkem.</w:t>
      </w:r>
    </w:p>
    <w:p w14:paraId="476F19EE" w14:textId="22B8BCE5" w:rsidR="00B10F4F" w:rsidRDefault="001808FD" w:rsidP="001808FD">
      <w:r>
        <w:t xml:space="preserve">Nepoužívejte abrazivní houby, hadry, desky, čisticí </w:t>
      </w:r>
      <w:r>
        <w:t>prostředky</w:t>
      </w:r>
      <w:r>
        <w:t xml:space="preserve"> atd. Může dojít k nevratnému poškození povrchu.</w:t>
      </w:r>
    </w:p>
    <w:sectPr w:rsidR="00B10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D"/>
    <w:rsid w:val="001808FD"/>
    <w:rsid w:val="00B10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C921"/>
  <w15:chartTrackingRefBased/>
  <w15:docId w15:val="{DEA30545-030F-4369-976A-1132F74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08F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1808F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808FD"/>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1808FD"/>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1808FD"/>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1808F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808F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808F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808F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8FD"/>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1808F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1808FD"/>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1808FD"/>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1808FD"/>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1808F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808FD"/>
    <w:rPr>
      <w:rFonts w:eastAsiaTheme="majorEastAsia" w:cstheme="majorBidi"/>
      <w:color w:val="595959" w:themeColor="text1" w:themeTint="A6"/>
    </w:rPr>
  </w:style>
  <w:style w:type="character" w:customStyle="1" w:styleId="80">
    <w:name w:val="Заголовок 8 Знак"/>
    <w:basedOn w:val="a0"/>
    <w:link w:val="8"/>
    <w:uiPriority w:val="9"/>
    <w:semiHidden/>
    <w:rsid w:val="001808F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808FD"/>
    <w:rPr>
      <w:rFonts w:eastAsiaTheme="majorEastAsia" w:cstheme="majorBidi"/>
      <w:color w:val="272727" w:themeColor="text1" w:themeTint="D8"/>
    </w:rPr>
  </w:style>
  <w:style w:type="paragraph" w:styleId="a3">
    <w:name w:val="Title"/>
    <w:basedOn w:val="a"/>
    <w:next w:val="a"/>
    <w:link w:val="a4"/>
    <w:uiPriority w:val="10"/>
    <w:qFormat/>
    <w:rsid w:val="001808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808F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808F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1808F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808FD"/>
    <w:pPr>
      <w:spacing w:before="160"/>
      <w:jc w:val="center"/>
    </w:pPr>
    <w:rPr>
      <w:i/>
      <w:iCs/>
      <w:color w:val="404040" w:themeColor="text1" w:themeTint="BF"/>
    </w:rPr>
  </w:style>
  <w:style w:type="character" w:customStyle="1" w:styleId="22">
    <w:name w:val="Цитата 2 Знак"/>
    <w:basedOn w:val="a0"/>
    <w:link w:val="21"/>
    <w:uiPriority w:val="29"/>
    <w:rsid w:val="001808FD"/>
    <w:rPr>
      <w:i/>
      <w:iCs/>
      <w:color w:val="404040" w:themeColor="text1" w:themeTint="BF"/>
    </w:rPr>
  </w:style>
  <w:style w:type="paragraph" w:styleId="a7">
    <w:name w:val="List Paragraph"/>
    <w:basedOn w:val="a"/>
    <w:uiPriority w:val="34"/>
    <w:qFormat/>
    <w:rsid w:val="001808FD"/>
    <w:pPr>
      <w:ind w:left="720"/>
      <w:contextualSpacing/>
    </w:pPr>
  </w:style>
  <w:style w:type="character" w:styleId="a8">
    <w:name w:val="Intense Emphasis"/>
    <w:basedOn w:val="a0"/>
    <w:uiPriority w:val="21"/>
    <w:qFormat/>
    <w:rsid w:val="001808FD"/>
    <w:rPr>
      <w:i/>
      <w:iCs/>
      <w:color w:val="2F5496" w:themeColor="accent1" w:themeShade="BF"/>
    </w:rPr>
  </w:style>
  <w:style w:type="paragraph" w:styleId="a9">
    <w:name w:val="Intense Quote"/>
    <w:basedOn w:val="a"/>
    <w:next w:val="a"/>
    <w:link w:val="aa"/>
    <w:uiPriority w:val="30"/>
    <w:qFormat/>
    <w:rsid w:val="001808F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1808FD"/>
    <w:rPr>
      <w:i/>
      <w:iCs/>
      <w:color w:val="2F5496" w:themeColor="accent1" w:themeShade="BF"/>
    </w:rPr>
  </w:style>
  <w:style w:type="character" w:styleId="ab">
    <w:name w:val="Intense Reference"/>
    <w:basedOn w:val="a0"/>
    <w:uiPriority w:val="32"/>
    <w:qFormat/>
    <w:rsid w:val="001808F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1236</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Volovik</dc:creator>
  <cp:keywords/>
  <dc:description/>
  <cp:lastModifiedBy>Oleg Volovik</cp:lastModifiedBy>
  <cp:revision>1</cp:revision>
  <dcterms:created xsi:type="dcterms:W3CDTF">2024-04-23T11:16:00Z</dcterms:created>
  <dcterms:modified xsi:type="dcterms:W3CDTF">2024-04-23T11:18:00Z</dcterms:modified>
</cp:coreProperties>
</file>